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v:background id="_x0000_s1025" o:bwmode="white" fillcolor="white [3212]" o:targetscreensize="1024,768">
      <v:fill color2="#d8d8d8 [2732]" focus="100%" type="gradient"/>
    </v:background>
  </w:background>
  <w:body>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Opera</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r w:rsidRPr="00EB5D2C">
        <w:rPr>
          <w:rFonts w:ascii="Copperplate Gothic Light" w:hAnsi="Copperplate Gothic Light" w:cs="HelveticaNeue-Bold"/>
          <w:bCs/>
          <w:color w:val="231F20"/>
          <w:sz w:val="16"/>
          <w:szCs w:val="16"/>
        </w:rPr>
        <w:t>Auditorium Multimediale Radio Dimensione Suono</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Committente</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r w:rsidRPr="00EB5D2C">
        <w:rPr>
          <w:rFonts w:ascii="Copperplate Gothic Light" w:hAnsi="Copperplate Gothic Light" w:cs="HelveticaNeue-Bold"/>
          <w:bCs/>
          <w:color w:val="231F20"/>
          <w:sz w:val="16"/>
          <w:szCs w:val="16"/>
        </w:rPr>
        <w:t>Privato</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Anno</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r w:rsidRPr="00EB5D2C">
        <w:rPr>
          <w:rFonts w:ascii="Copperplate Gothic Light" w:hAnsi="Copperplate Gothic Light" w:cs="HelveticaNeue-Bold"/>
          <w:bCs/>
          <w:color w:val="231F20"/>
          <w:sz w:val="16"/>
          <w:szCs w:val="16"/>
        </w:rPr>
        <w:t>2007</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p>
    <w:p w:rsidR="00EB5D2C" w:rsidRPr="00EB5D2C" w:rsidRDefault="00EB5D2C" w:rsidP="00EB5D2C">
      <w:pPr>
        <w:spacing w:after="0"/>
        <w:jc w:val="both"/>
        <w:rPr>
          <w:rFonts w:ascii="Copperplate Gothic Light" w:hAnsi="Copperplate Gothic Light"/>
          <w:b/>
          <w:sz w:val="16"/>
          <w:szCs w:val="16"/>
        </w:rPr>
      </w:pPr>
      <w:r w:rsidRPr="00EB5D2C">
        <w:rPr>
          <w:rFonts w:ascii="Copperplate Gothic Light" w:hAnsi="Copperplate Gothic Light"/>
          <w:b/>
          <w:sz w:val="16"/>
          <w:szCs w:val="16"/>
        </w:rPr>
        <w:t>Progetto</w:t>
      </w:r>
    </w:p>
    <w:p w:rsidR="00EB5D2C" w:rsidRPr="00EB5D2C" w:rsidRDefault="00EB5D2C" w:rsidP="00EB5D2C">
      <w:pPr>
        <w:spacing w:after="0"/>
        <w:jc w:val="both"/>
        <w:rPr>
          <w:rFonts w:ascii="Copperplate Gothic Light" w:hAnsi="Copperplate Gothic Light"/>
          <w:sz w:val="16"/>
          <w:szCs w:val="16"/>
        </w:rPr>
      </w:pPr>
      <w:r w:rsidRPr="00EB5D2C">
        <w:rPr>
          <w:rFonts w:ascii="Copperplate Gothic Light" w:hAnsi="Copperplate Gothic Light"/>
          <w:sz w:val="16"/>
          <w:szCs w:val="16"/>
        </w:rPr>
        <w:t>Impianti Speciali Entertainment Audio, Video, Dati, Videosorveglianza,</w:t>
      </w:r>
      <w:r w:rsidRPr="00EB5D2C">
        <w:rPr>
          <w:rFonts w:ascii="Copperplate Gothic Light" w:eastAsia="Times New Roman" w:hAnsi="Copperplate Gothic Light" w:cs="Times New Roman"/>
          <w:sz w:val="16"/>
          <w:szCs w:val="16"/>
        </w:rPr>
        <w:t xml:space="preserve"> </w:t>
      </w:r>
      <w:r w:rsidRPr="00EB5D2C">
        <w:rPr>
          <w:rFonts w:ascii="Copperplate Gothic Light" w:hAnsi="Copperplate Gothic Light"/>
          <w:sz w:val="16"/>
          <w:szCs w:val="16"/>
        </w:rPr>
        <w:t xml:space="preserve">Impianto Illuminotecnico su tecnologia </w:t>
      </w:r>
      <w:proofErr w:type="spellStart"/>
      <w:r w:rsidRPr="00EB5D2C">
        <w:rPr>
          <w:rFonts w:ascii="Copperplate Gothic Light" w:hAnsi="Copperplate Gothic Light"/>
          <w:sz w:val="16"/>
          <w:szCs w:val="16"/>
        </w:rPr>
        <w:t>Dali</w:t>
      </w:r>
      <w:proofErr w:type="spellEnd"/>
    </w:p>
    <w:p w:rsidR="00EB5D2C" w:rsidRPr="00EB5D2C" w:rsidRDefault="00EB5D2C" w:rsidP="00EB5D2C">
      <w:pPr>
        <w:spacing w:after="0"/>
        <w:jc w:val="both"/>
        <w:rPr>
          <w:rFonts w:ascii="Copperplate Gothic Light" w:hAnsi="Copperplate Gothic Light"/>
          <w:sz w:val="16"/>
          <w:szCs w:val="16"/>
        </w:rPr>
      </w:pPr>
    </w:p>
    <w:p w:rsidR="00EB5D2C" w:rsidRPr="00EB5D2C" w:rsidRDefault="00EB5D2C" w:rsidP="00EB5D2C">
      <w:pPr>
        <w:spacing w:after="0"/>
        <w:jc w:val="both"/>
        <w:rPr>
          <w:rFonts w:ascii="Copperplate Gothic Light" w:hAnsi="Copperplate Gothic Light"/>
          <w:b/>
          <w:sz w:val="16"/>
          <w:szCs w:val="16"/>
        </w:rPr>
      </w:pPr>
      <w:r w:rsidRPr="00EB5D2C">
        <w:rPr>
          <w:rFonts w:ascii="Copperplate Gothic Light" w:hAnsi="Copperplate Gothic Light"/>
          <w:b/>
          <w:sz w:val="16"/>
          <w:szCs w:val="16"/>
        </w:rPr>
        <w:t>Progettista</w:t>
      </w:r>
    </w:p>
    <w:p w:rsidR="00EB5D2C" w:rsidRPr="00EB5D2C" w:rsidRDefault="00EB5D2C" w:rsidP="00EB5D2C">
      <w:pPr>
        <w:spacing w:after="0"/>
        <w:jc w:val="both"/>
        <w:rPr>
          <w:rFonts w:ascii="Copperplate Gothic Light" w:hAnsi="Copperplate Gothic Light"/>
          <w:sz w:val="16"/>
          <w:szCs w:val="16"/>
        </w:rPr>
      </w:pPr>
      <w:r w:rsidRPr="00EB5D2C">
        <w:rPr>
          <w:rFonts w:ascii="Copperplate Gothic Light" w:hAnsi="Copperplate Gothic Light"/>
          <w:sz w:val="16"/>
          <w:szCs w:val="16"/>
        </w:rPr>
        <w:t>Ing. Andrea De Martino</w:t>
      </w:r>
    </w:p>
    <w:p w:rsidR="00EB5D2C" w:rsidRPr="00EB5D2C" w:rsidRDefault="00EB5D2C" w:rsidP="00EB5D2C">
      <w:pPr>
        <w:spacing w:after="0"/>
        <w:jc w:val="both"/>
        <w:rPr>
          <w:rFonts w:ascii="Copperplate Gothic Light" w:hAnsi="Copperplate Gothic Light"/>
          <w:sz w:val="16"/>
          <w:szCs w:val="16"/>
        </w:rPr>
      </w:pPr>
    </w:p>
    <w:p w:rsidR="00EB5D2C" w:rsidRPr="00EB5D2C" w:rsidRDefault="00EB5D2C" w:rsidP="00EB5D2C">
      <w:pPr>
        <w:spacing w:after="0"/>
        <w:jc w:val="both"/>
        <w:rPr>
          <w:rFonts w:ascii="Copperplate Gothic Light" w:hAnsi="Copperplate Gothic Light"/>
          <w:b/>
          <w:sz w:val="16"/>
          <w:szCs w:val="16"/>
        </w:rPr>
      </w:pPr>
      <w:r w:rsidRPr="00EB5D2C">
        <w:rPr>
          <w:rFonts w:ascii="Copperplate Gothic Light" w:hAnsi="Copperplate Gothic Light"/>
          <w:b/>
          <w:sz w:val="16"/>
          <w:szCs w:val="16"/>
        </w:rPr>
        <w:t xml:space="preserve">Servizi e Sistemi Engineering Solutions &amp; </w:t>
      </w:r>
      <w:proofErr w:type="spellStart"/>
      <w:r w:rsidRPr="00EB5D2C">
        <w:rPr>
          <w:rFonts w:ascii="Copperplate Gothic Light" w:hAnsi="Copperplate Gothic Light"/>
          <w:b/>
          <w:sz w:val="16"/>
          <w:szCs w:val="16"/>
        </w:rPr>
        <w:t>Partners</w:t>
      </w:r>
      <w:proofErr w:type="spellEnd"/>
    </w:p>
    <w:p w:rsidR="00EB5D2C" w:rsidRPr="00EB5D2C" w:rsidRDefault="00EB5D2C" w:rsidP="00EB5D2C">
      <w:pPr>
        <w:spacing w:after="0"/>
        <w:jc w:val="both"/>
        <w:rPr>
          <w:rFonts w:ascii="Copperplate Gothic Light" w:hAnsi="Copperplate Gothic Light"/>
          <w:sz w:val="16"/>
          <w:szCs w:val="16"/>
        </w:rPr>
      </w:pPr>
      <w:r w:rsidRPr="00EB5D2C">
        <w:rPr>
          <w:rFonts w:ascii="Copperplate Gothic Light" w:hAnsi="Copperplate Gothic Light"/>
          <w:sz w:val="16"/>
          <w:szCs w:val="16"/>
        </w:rPr>
        <w:t>Fornitura, Installazione, Messa in servizio, Programmazione e Collaudo:</w:t>
      </w:r>
    </w:p>
    <w:p w:rsidR="00EB5D2C" w:rsidRPr="00EB5D2C" w:rsidRDefault="00EB5D2C" w:rsidP="00EB5D2C">
      <w:pPr>
        <w:spacing w:after="0"/>
        <w:jc w:val="both"/>
        <w:rPr>
          <w:rFonts w:ascii="Copperplate Gothic Light" w:hAnsi="Copperplate Gothic Light"/>
          <w:sz w:val="16"/>
          <w:szCs w:val="16"/>
        </w:rPr>
      </w:pPr>
      <w:r w:rsidRPr="00EB5D2C">
        <w:rPr>
          <w:rFonts w:ascii="Copperplate Gothic Light" w:hAnsi="Copperplate Gothic Light"/>
          <w:sz w:val="16"/>
          <w:szCs w:val="16"/>
        </w:rPr>
        <w:t>Impianto di Videocomunicazione, Impianto Elettroacustico, Regia Audio Video, Sala CED, Impianto di Antintrusione, Impianto di Videosorveglianza Digitale, Impianto di Rete Dati e Fonia</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Progetto Architettonico</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r w:rsidRPr="00EB5D2C">
        <w:rPr>
          <w:rFonts w:ascii="Copperplate Gothic Light" w:hAnsi="Copperplate Gothic Light" w:cs="HelveticaNeue-Bold"/>
          <w:bCs/>
          <w:color w:val="231F20"/>
          <w:sz w:val="16"/>
          <w:szCs w:val="16"/>
        </w:rPr>
        <w:t>Arch. Andrea Iacovelli</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Progetto Elettrico</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r w:rsidRPr="00EB5D2C">
        <w:rPr>
          <w:rFonts w:ascii="Copperplate Gothic Light" w:hAnsi="Copperplate Gothic Light" w:cs="HelveticaNeue-Bold"/>
          <w:bCs/>
          <w:color w:val="231F20"/>
          <w:sz w:val="16"/>
          <w:szCs w:val="16"/>
        </w:rPr>
        <w:t xml:space="preserve">Ing. Mauro </w:t>
      </w:r>
      <w:proofErr w:type="spellStart"/>
      <w:r w:rsidRPr="00EB5D2C">
        <w:rPr>
          <w:rFonts w:ascii="Copperplate Gothic Light" w:hAnsi="Copperplate Gothic Light" w:cs="HelveticaNeue-Bold"/>
          <w:bCs/>
          <w:color w:val="231F20"/>
          <w:sz w:val="16"/>
          <w:szCs w:val="16"/>
        </w:rPr>
        <w:t>Tramontozzi</w:t>
      </w:r>
      <w:proofErr w:type="spellEnd"/>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Progetto Illuminotecnico</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r w:rsidRPr="00EB5D2C">
        <w:rPr>
          <w:rFonts w:ascii="Copperplate Gothic Light" w:hAnsi="Copperplate Gothic Light" w:cs="HelveticaNeue-Bold"/>
          <w:bCs/>
          <w:color w:val="231F20"/>
          <w:sz w:val="16"/>
          <w:szCs w:val="16"/>
        </w:rPr>
        <w:t>Prof. Cristina Aureli</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Progetto Acustico</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r w:rsidRPr="00EB5D2C">
        <w:rPr>
          <w:rFonts w:ascii="Copperplate Gothic Light" w:hAnsi="Copperplate Gothic Light" w:cs="HelveticaNeue-Bold"/>
          <w:bCs/>
          <w:color w:val="231F20"/>
          <w:sz w:val="16"/>
          <w:szCs w:val="16"/>
        </w:rPr>
        <w:t>Prof. Platone</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Progetto Strutturale</w:t>
      </w:r>
    </w:p>
    <w:p w:rsidR="00D0307C" w:rsidRDefault="009B6F3B" w:rsidP="00EB5D2C">
      <w:pPr>
        <w:autoSpaceDE w:val="0"/>
        <w:autoSpaceDN w:val="0"/>
        <w:adjustRightInd w:val="0"/>
        <w:spacing w:after="0" w:line="240" w:lineRule="auto"/>
        <w:rPr>
          <w:rFonts w:ascii="Copperplate Gothic Light" w:hAnsi="Copperplate Gothic Light" w:cs="HelveticaNeue-Bold"/>
          <w:bCs/>
          <w:color w:val="231F20"/>
          <w:sz w:val="14"/>
          <w:szCs w:val="16"/>
        </w:rPr>
      </w:pPr>
      <w:r w:rsidRPr="009B6F3B">
        <w:rPr>
          <w:rFonts w:ascii="Copperplate Gothic Light" w:hAnsi="Copperplate Gothic Light" w:cs="HelveticaNeue-Bold"/>
          <w:bCs/>
          <w:color w:val="231F20"/>
          <w:sz w:val="12"/>
          <w:szCs w:val="16"/>
        </w:rPr>
        <w:t>STUDIO</w:t>
      </w:r>
      <w:r w:rsidRPr="009B6F3B">
        <w:rPr>
          <w:rFonts w:ascii="Copperplate Gothic Light" w:hAnsi="Copperplate Gothic Light" w:cs="HelveticaNeue-Bold"/>
          <w:bCs/>
          <w:color w:val="231F20"/>
          <w:sz w:val="14"/>
          <w:szCs w:val="16"/>
        </w:rPr>
        <w:t xml:space="preserve"> COCOMELLO</w:t>
      </w:r>
      <w:bookmarkStart w:id="0" w:name="_GoBack"/>
      <w:bookmarkEnd w:id="0"/>
    </w:p>
    <w:p w:rsidR="00EB5D2C" w:rsidRPr="009B6F3B" w:rsidRDefault="009B6F3B" w:rsidP="00EB5D2C">
      <w:pPr>
        <w:autoSpaceDE w:val="0"/>
        <w:autoSpaceDN w:val="0"/>
        <w:adjustRightInd w:val="0"/>
        <w:spacing w:after="0" w:line="240" w:lineRule="auto"/>
        <w:rPr>
          <w:rFonts w:ascii="Copperplate Gothic Light" w:hAnsi="Copperplate Gothic Light" w:cs="HelveticaNeue-Bold"/>
          <w:bCs/>
          <w:color w:val="231F20"/>
          <w:sz w:val="14"/>
          <w:szCs w:val="16"/>
        </w:rPr>
      </w:pPr>
      <w:r w:rsidRPr="009B6F3B">
        <w:rPr>
          <w:rFonts w:ascii="Copperplate Gothic Light" w:hAnsi="Copperplate Gothic Light" w:cs="HelveticaNeue-Bold"/>
          <w:bCs/>
          <w:color w:val="231F20"/>
          <w:sz w:val="14"/>
          <w:szCs w:val="16"/>
        </w:rPr>
        <w:t>ING. LUCA BRANCACCIO</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Cs/>
          <w:color w:val="231F20"/>
          <w:sz w:val="16"/>
          <w:szCs w:val="16"/>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Analisi Impianti e Servizi</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Impianto di Videocomunicazione</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1 LCD 32 </w:t>
      </w:r>
      <w:proofErr w:type="spellStart"/>
      <w:r w:rsidRPr="00EB5D2C">
        <w:rPr>
          <w:rFonts w:ascii="Copperplate Gothic Light" w:hAnsi="Copperplate Gothic Light" w:cs="HelveticaNeue"/>
          <w:color w:val="231F20"/>
          <w:sz w:val="16"/>
          <w:szCs w:val="16"/>
        </w:rPr>
        <w:t>sg</w:t>
      </w:r>
      <w:proofErr w:type="spellEnd"/>
      <w:r w:rsidRPr="00EB5D2C">
        <w:rPr>
          <w:rFonts w:ascii="Copperplate Gothic Light" w:hAnsi="Copperplate Gothic Light" w:cs="HelveticaNeue"/>
          <w:color w:val="231F20"/>
          <w:sz w:val="16"/>
          <w:szCs w:val="16"/>
        </w:rPr>
        <w:t xml:space="preserve"> sala regia</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1 PC server Vista sala regia</w:t>
      </w:r>
    </w:p>
    <w:p w:rsidR="00EB5D2C" w:rsidRPr="009B6F3B" w:rsidRDefault="00EB5D2C" w:rsidP="00EB5D2C">
      <w:pPr>
        <w:autoSpaceDE w:val="0"/>
        <w:autoSpaceDN w:val="0"/>
        <w:adjustRightInd w:val="0"/>
        <w:spacing w:after="0" w:line="240" w:lineRule="auto"/>
        <w:rPr>
          <w:rFonts w:ascii="Copperplate Gothic Light" w:hAnsi="Copperplate Gothic Light" w:cs="HelveticaNeue"/>
          <w:color w:val="231F20"/>
          <w:sz w:val="16"/>
          <w:szCs w:val="16"/>
          <w:lang w:val="en-US"/>
        </w:rPr>
      </w:pPr>
      <w:r w:rsidRPr="009B6F3B">
        <w:rPr>
          <w:rFonts w:ascii="Copperplate Gothic Light" w:hAnsi="Copperplate Gothic Light" w:cs="HelveticaNeue"/>
          <w:color w:val="231F20"/>
          <w:sz w:val="16"/>
          <w:szCs w:val="16"/>
          <w:lang w:val="en-US"/>
        </w:rPr>
        <w:t>1 PC server Galaxy video graphic controller</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1 PC Comando e controllo con </w:t>
      </w:r>
      <w:proofErr w:type="spellStart"/>
      <w:r w:rsidRPr="00EB5D2C">
        <w:rPr>
          <w:rFonts w:ascii="Copperplate Gothic Light" w:hAnsi="Copperplate Gothic Light" w:cs="HelveticaNeue"/>
          <w:color w:val="231F20"/>
          <w:sz w:val="16"/>
          <w:szCs w:val="16"/>
        </w:rPr>
        <w:t>Touch</w:t>
      </w:r>
      <w:proofErr w:type="spellEnd"/>
      <w:r w:rsidRPr="00EB5D2C">
        <w:rPr>
          <w:rFonts w:ascii="Copperplate Gothic Light" w:hAnsi="Copperplate Gothic Light" w:cs="HelveticaNeue"/>
          <w:color w:val="231F20"/>
          <w:sz w:val="16"/>
          <w:szCs w:val="16"/>
        </w:rPr>
        <w:t xml:space="preserve"> Screen</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1 lente di </w:t>
      </w:r>
      <w:proofErr w:type="spellStart"/>
      <w:r w:rsidRPr="00EB5D2C">
        <w:rPr>
          <w:rFonts w:ascii="Copperplate Gothic Light" w:hAnsi="Copperplate Gothic Light" w:cs="HelveticaNeue"/>
          <w:color w:val="231F20"/>
          <w:sz w:val="16"/>
          <w:szCs w:val="16"/>
        </w:rPr>
        <w:t>Fresnel</w:t>
      </w:r>
      <w:proofErr w:type="spellEnd"/>
      <w:r w:rsidRPr="00EB5D2C">
        <w:rPr>
          <w:rFonts w:ascii="Copperplate Gothic Light" w:hAnsi="Copperplate Gothic Light" w:cs="HelveticaNeue"/>
          <w:color w:val="231F20"/>
          <w:sz w:val="16"/>
          <w:szCs w:val="16"/>
        </w:rPr>
        <w:t xml:space="preserve"> 120” DNP </w:t>
      </w:r>
      <w:proofErr w:type="spellStart"/>
      <w:r w:rsidRPr="00EB5D2C">
        <w:rPr>
          <w:rFonts w:ascii="Copperplate Gothic Light" w:hAnsi="Copperplate Gothic Light" w:cs="HelveticaNeue"/>
          <w:color w:val="231F20"/>
          <w:sz w:val="16"/>
          <w:szCs w:val="16"/>
        </w:rPr>
        <w:t>Denmark</w:t>
      </w:r>
      <w:proofErr w:type="spellEnd"/>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6 proiettori Christie Digital </w:t>
      </w:r>
      <w:proofErr w:type="spellStart"/>
      <w:r w:rsidRPr="00EB5D2C">
        <w:rPr>
          <w:rFonts w:ascii="Copperplate Gothic Light" w:hAnsi="Copperplate Gothic Light" w:cs="HelveticaNeue"/>
          <w:color w:val="231F20"/>
          <w:sz w:val="16"/>
          <w:szCs w:val="16"/>
        </w:rPr>
        <w:t>Roadrunner</w:t>
      </w:r>
      <w:proofErr w:type="spellEnd"/>
      <w:r w:rsidRPr="00EB5D2C">
        <w:rPr>
          <w:rFonts w:ascii="Copperplate Gothic Light" w:hAnsi="Copperplate Gothic Light" w:cs="HelveticaNeue"/>
          <w:color w:val="231F20"/>
          <w:sz w:val="16"/>
          <w:szCs w:val="16"/>
        </w:rPr>
        <w:t xml:space="preserve"> LX100</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Impianto di Supervisione Controllo e Gestione Contenuti</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lang w:val="en-US"/>
        </w:rPr>
      </w:pPr>
      <w:r w:rsidRPr="00EB5D2C">
        <w:rPr>
          <w:rFonts w:ascii="Copperplate Gothic Light" w:hAnsi="Copperplate Gothic Light" w:cs="HelveticaNeue"/>
          <w:color w:val="231F20"/>
          <w:sz w:val="16"/>
          <w:szCs w:val="16"/>
          <w:lang w:val="en-US"/>
        </w:rPr>
        <w:t>1 touch panel ISYS con LCD 4”</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1 sistema controllo </w:t>
      </w:r>
      <w:proofErr w:type="spellStart"/>
      <w:r w:rsidRPr="00EB5D2C">
        <w:rPr>
          <w:rFonts w:ascii="Copperplate Gothic Light" w:hAnsi="Copperplate Gothic Light" w:cs="HelveticaNeue"/>
          <w:color w:val="231F20"/>
          <w:sz w:val="16"/>
          <w:szCs w:val="16"/>
        </w:rPr>
        <w:t>Crestron</w:t>
      </w:r>
      <w:proofErr w:type="spellEnd"/>
      <w:r w:rsidRPr="00EB5D2C">
        <w:rPr>
          <w:rFonts w:ascii="Copperplate Gothic Light" w:hAnsi="Copperplate Gothic Light" w:cs="HelveticaNeue"/>
          <w:color w:val="231F20"/>
          <w:sz w:val="16"/>
          <w:szCs w:val="16"/>
        </w:rPr>
        <w:t xml:space="preserve"> e attuatori PACK 2M</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7 </w:t>
      </w:r>
      <w:proofErr w:type="spellStart"/>
      <w:r w:rsidRPr="00EB5D2C">
        <w:rPr>
          <w:rFonts w:ascii="Copperplate Gothic Light" w:hAnsi="Copperplate Gothic Light" w:cs="HelveticaNeue"/>
          <w:color w:val="231F20"/>
          <w:sz w:val="16"/>
          <w:szCs w:val="16"/>
        </w:rPr>
        <w:t>dimmer</w:t>
      </w:r>
      <w:proofErr w:type="spellEnd"/>
      <w:r w:rsidRPr="00EB5D2C">
        <w:rPr>
          <w:rFonts w:ascii="Copperplate Gothic Light" w:hAnsi="Copperplate Gothic Light" w:cs="HelveticaNeue"/>
          <w:color w:val="231F20"/>
          <w:sz w:val="16"/>
          <w:szCs w:val="16"/>
        </w:rPr>
        <w:t xml:space="preserve"> 4 canali </w:t>
      </w:r>
      <w:proofErr w:type="spellStart"/>
      <w:r w:rsidRPr="00EB5D2C">
        <w:rPr>
          <w:rFonts w:ascii="Copperplate Gothic Light" w:hAnsi="Copperplate Gothic Light" w:cs="HelveticaNeue"/>
          <w:color w:val="231F20"/>
          <w:sz w:val="16"/>
          <w:szCs w:val="16"/>
        </w:rPr>
        <w:t>Crestron</w:t>
      </w:r>
      <w:proofErr w:type="spellEnd"/>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2 tastierini di controllo </w:t>
      </w:r>
      <w:proofErr w:type="spellStart"/>
      <w:r w:rsidRPr="00EB5D2C">
        <w:rPr>
          <w:rFonts w:ascii="Copperplate Gothic Light" w:hAnsi="Copperplate Gothic Light" w:cs="HelveticaNeue"/>
          <w:color w:val="231F20"/>
          <w:sz w:val="16"/>
          <w:szCs w:val="16"/>
        </w:rPr>
        <w:t>Crestron</w:t>
      </w:r>
      <w:proofErr w:type="spellEnd"/>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6"/>
          <w:szCs w:val="16"/>
        </w:rPr>
      </w:pPr>
      <w:r w:rsidRPr="00EB5D2C">
        <w:rPr>
          <w:rFonts w:ascii="Copperplate Gothic Light" w:hAnsi="Copperplate Gothic Light" w:cs="HelveticaNeue-Bold"/>
          <w:b/>
          <w:bCs/>
          <w:color w:val="231F20"/>
          <w:sz w:val="16"/>
          <w:szCs w:val="16"/>
        </w:rPr>
        <w:t>Impianto Elettroacustico</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2 processori audio digitale </w:t>
      </w:r>
      <w:proofErr w:type="spellStart"/>
      <w:r w:rsidRPr="00EB5D2C">
        <w:rPr>
          <w:rFonts w:ascii="Copperplate Gothic Light" w:hAnsi="Copperplate Gothic Light" w:cs="HelveticaNeue"/>
          <w:color w:val="231F20"/>
          <w:sz w:val="16"/>
          <w:szCs w:val="16"/>
        </w:rPr>
        <w:t>Biamp</w:t>
      </w:r>
      <w:proofErr w:type="spellEnd"/>
      <w:r w:rsidRPr="00EB5D2C">
        <w:rPr>
          <w:rFonts w:ascii="Copperplate Gothic Light" w:hAnsi="Copperplate Gothic Light" w:cs="HelveticaNeue"/>
          <w:color w:val="231F20"/>
          <w:sz w:val="16"/>
          <w:szCs w:val="16"/>
        </w:rPr>
        <w:t xml:space="preserve"> </w:t>
      </w:r>
      <w:proofErr w:type="spellStart"/>
      <w:r w:rsidRPr="00EB5D2C">
        <w:rPr>
          <w:rFonts w:ascii="Copperplate Gothic Light" w:hAnsi="Copperplate Gothic Light" w:cs="HelveticaNeue"/>
          <w:color w:val="231F20"/>
          <w:sz w:val="16"/>
          <w:szCs w:val="16"/>
        </w:rPr>
        <w:t>Audiafl</w:t>
      </w:r>
      <w:proofErr w:type="spellEnd"/>
      <w:r w:rsidRPr="00EB5D2C">
        <w:rPr>
          <w:rFonts w:ascii="Copperplate Gothic Light" w:hAnsi="Copperplate Gothic Light" w:cs="HelveticaNeue"/>
          <w:color w:val="231F20"/>
          <w:sz w:val="16"/>
          <w:szCs w:val="16"/>
        </w:rPr>
        <w:t xml:space="preserve"> ex CM</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6 moduli per 2 ingressi micro/linea </w:t>
      </w:r>
      <w:proofErr w:type="spellStart"/>
      <w:r w:rsidRPr="00EB5D2C">
        <w:rPr>
          <w:rFonts w:ascii="Copperplate Gothic Light" w:hAnsi="Copperplate Gothic Light" w:cs="HelveticaNeue"/>
          <w:color w:val="231F20"/>
          <w:sz w:val="16"/>
          <w:szCs w:val="16"/>
        </w:rPr>
        <w:t>Biamp</w:t>
      </w:r>
      <w:proofErr w:type="spellEnd"/>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proofErr w:type="spellStart"/>
      <w:r w:rsidRPr="00EB5D2C">
        <w:rPr>
          <w:rFonts w:ascii="Copperplate Gothic Light" w:hAnsi="Copperplate Gothic Light" w:cs="HelveticaNeue"/>
          <w:color w:val="231F20"/>
          <w:sz w:val="16"/>
          <w:szCs w:val="16"/>
        </w:rPr>
        <w:t>AudiaEXPI</w:t>
      </w:r>
      <w:proofErr w:type="spellEnd"/>
      <w:r w:rsidRPr="00EB5D2C">
        <w:rPr>
          <w:rFonts w:ascii="Copperplate Gothic Light" w:hAnsi="Copperplate Gothic Light" w:cs="HelveticaNeue"/>
          <w:color w:val="231F20"/>
          <w:sz w:val="16"/>
          <w:szCs w:val="16"/>
        </w:rPr>
        <w:t>/0- 2</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2 unità esterne per gestione 20 connessioni</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logiche in/out </w:t>
      </w:r>
      <w:proofErr w:type="spellStart"/>
      <w:r w:rsidRPr="00EB5D2C">
        <w:rPr>
          <w:rFonts w:ascii="Copperplate Gothic Light" w:hAnsi="Copperplate Gothic Light" w:cs="HelveticaNeue"/>
          <w:color w:val="231F20"/>
          <w:sz w:val="16"/>
          <w:szCs w:val="16"/>
        </w:rPr>
        <w:t>Biamp</w:t>
      </w:r>
      <w:proofErr w:type="spellEnd"/>
      <w:r w:rsidRPr="00EB5D2C">
        <w:rPr>
          <w:rFonts w:ascii="Copperplate Gothic Light" w:hAnsi="Copperplate Gothic Light" w:cs="HelveticaNeue"/>
          <w:color w:val="231F20"/>
          <w:sz w:val="16"/>
          <w:szCs w:val="16"/>
        </w:rPr>
        <w:t xml:space="preserve"> </w:t>
      </w:r>
      <w:proofErr w:type="spellStart"/>
      <w:r w:rsidRPr="00EB5D2C">
        <w:rPr>
          <w:rFonts w:ascii="Copperplate Gothic Light" w:hAnsi="Copperplate Gothic Light" w:cs="HelveticaNeue"/>
          <w:color w:val="231F20"/>
          <w:sz w:val="16"/>
          <w:szCs w:val="16"/>
        </w:rPr>
        <w:t>Logic</w:t>
      </w:r>
      <w:proofErr w:type="spellEnd"/>
      <w:r w:rsidRPr="00EB5D2C">
        <w:rPr>
          <w:rFonts w:ascii="Copperplate Gothic Light" w:hAnsi="Copperplate Gothic Light" w:cs="HelveticaNeue"/>
          <w:color w:val="231F20"/>
          <w:sz w:val="16"/>
          <w:szCs w:val="16"/>
        </w:rPr>
        <w:t xml:space="preserve"> Box</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2 moduli per 2 uscite di linea </w:t>
      </w:r>
      <w:proofErr w:type="spellStart"/>
      <w:r w:rsidRPr="00EB5D2C">
        <w:rPr>
          <w:rFonts w:ascii="Copperplate Gothic Light" w:hAnsi="Copperplate Gothic Light" w:cs="HelveticaNeue"/>
          <w:color w:val="231F20"/>
          <w:sz w:val="16"/>
          <w:szCs w:val="16"/>
        </w:rPr>
        <w:t>Biamp</w:t>
      </w:r>
      <w:proofErr w:type="spellEnd"/>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proofErr w:type="spellStart"/>
      <w:r w:rsidRPr="00EB5D2C">
        <w:rPr>
          <w:rFonts w:ascii="Copperplate Gothic Light" w:hAnsi="Copperplate Gothic Light" w:cs="HelveticaNeue"/>
          <w:color w:val="231F20"/>
          <w:sz w:val="16"/>
          <w:szCs w:val="16"/>
        </w:rPr>
        <w:t>AudiaEXPO</w:t>
      </w:r>
      <w:proofErr w:type="spellEnd"/>
      <w:r w:rsidRPr="00EB5D2C">
        <w:rPr>
          <w:rFonts w:ascii="Copperplate Gothic Light" w:hAnsi="Copperplate Gothic Light" w:cs="HelveticaNeue"/>
          <w:color w:val="231F20"/>
          <w:sz w:val="16"/>
          <w:szCs w:val="16"/>
        </w:rPr>
        <w:t>/0-2</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4 </w:t>
      </w:r>
      <w:proofErr w:type="spellStart"/>
      <w:r w:rsidRPr="00EB5D2C">
        <w:rPr>
          <w:rFonts w:ascii="Copperplate Gothic Light" w:hAnsi="Copperplate Gothic Light" w:cs="HelveticaNeue"/>
          <w:color w:val="231F20"/>
          <w:sz w:val="16"/>
          <w:szCs w:val="16"/>
        </w:rPr>
        <w:t>amplifi</w:t>
      </w:r>
      <w:proofErr w:type="spellEnd"/>
      <w:r w:rsidRPr="00EB5D2C">
        <w:rPr>
          <w:rFonts w:ascii="Copperplate Gothic Light" w:hAnsi="Copperplate Gothic Light" w:cs="HelveticaNeue"/>
          <w:color w:val="231F20"/>
          <w:sz w:val="16"/>
          <w:szCs w:val="16"/>
        </w:rPr>
        <w:t xml:space="preserve"> </w:t>
      </w:r>
      <w:proofErr w:type="spellStart"/>
      <w:r w:rsidRPr="00EB5D2C">
        <w:rPr>
          <w:rFonts w:ascii="Copperplate Gothic Light" w:hAnsi="Copperplate Gothic Light" w:cs="HelveticaNeue"/>
          <w:color w:val="231F20"/>
          <w:sz w:val="16"/>
          <w:szCs w:val="16"/>
        </w:rPr>
        <w:t>catori</w:t>
      </w:r>
      <w:proofErr w:type="spellEnd"/>
      <w:r w:rsidRPr="00EB5D2C">
        <w:rPr>
          <w:rFonts w:ascii="Copperplate Gothic Light" w:hAnsi="Copperplate Gothic Light" w:cs="HelveticaNeue"/>
          <w:color w:val="231F20"/>
          <w:sz w:val="16"/>
          <w:szCs w:val="16"/>
        </w:rPr>
        <w:t xml:space="preserve"> multicanale </w:t>
      </w:r>
      <w:proofErr w:type="spellStart"/>
      <w:r w:rsidRPr="00EB5D2C">
        <w:rPr>
          <w:rFonts w:ascii="Copperplate Gothic Light" w:hAnsi="Copperplate Gothic Light" w:cs="HelveticaNeue"/>
          <w:color w:val="231F20"/>
          <w:sz w:val="16"/>
          <w:szCs w:val="16"/>
        </w:rPr>
        <w:t>Bittner</w:t>
      </w:r>
      <w:proofErr w:type="spellEnd"/>
      <w:r w:rsidRPr="00EB5D2C">
        <w:rPr>
          <w:rFonts w:ascii="Copperplate Gothic Light" w:hAnsi="Copperplate Gothic Light" w:cs="HelveticaNeue"/>
          <w:color w:val="231F20"/>
          <w:sz w:val="16"/>
          <w:szCs w:val="16"/>
        </w:rPr>
        <w:t xml:space="preserve"> Bitt8x200</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1 pannello di controllo volume/selettore 8 vie</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proofErr w:type="spellStart"/>
      <w:r w:rsidRPr="00EB5D2C">
        <w:rPr>
          <w:rFonts w:ascii="Copperplate Gothic Light" w:hAnsi="Copperplate Gothic Light" w:cs="HelveticaNeue"/>
          <w:color w:val="231F20"/>
          <w:sz w:val="16"/>
          <w:szCs w:val="16"/>
        </w:rPr>
        <w:t>Bimp</w:t>
      </w:r>
      <w:proofErr w:type="spellEnd"/>
      <w:r w:rsidRPr="00EB5D2C">
        <w:rPr>
          <w:rFonts w:ascii="Copperplate Gothic Light" w:hAnsi="Copperplate Gothic Light" w:cs="HelveticaNeue"/>
          <w:color w:val="231F20"/>
          <w:sz w:val="16"/>
          <w:szCs w:val="16"/>
        </w:rPr>
        <w:t xml:space="preserve"> Vs8 volume/</w:t>
      </w:r>
      <w:proofErr w:type="spellStart"/>
      <w:r w:rsidRPr="00EB5D2C">
        <w:rPr>
          <w:rFonts w:ascii="Copperplate Gothic Light" w:hAnsi="Copperplate Gothic Light" w:cs="HelveticaNeue"/>
          <w:color w:val="231F20"/>
          <w:sz w:val="16"/>
          <w:szCs w:val="16"/>
        </w:rPr>
        <w:t>select</w:t>
      </w:r>
      <w:proofErr w:type="spellEnd"/>
      <w:r w:rsidRPr="00EB5D2C">
        <w:rPr>
          <w:rFonts w:ascii="Copperplate Gothic Light" w:hAnsi="Copperplate Gothic Light" w:cs="HelveticaNeue"/>
          <w:color w:val="231F20"/>
          <w:sz w:val="16"/>
          <w:szCs w:val="16"/>
        </w:rPr>
        <w:t xml:space="preserve"> 8</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70 diffusori </w:t>
      </w:r>
      <w:proofErr w:type="spellStart"/>
      <w:r w:rsidRPr="00EB5D2C">
        <w:rPr>
          <w:rFonts w:ascii="Copperplate Gothic Light" w:hAnsi="Copperplate Gothic Light" w:cs="HelveticaNeue"/>
          <w:color w:val="231F20"/>
          <w:sz w:val="16"/>
          <w:szCs w:val="16"/>
        </w:rPr>
        <w:t>Tannoy</w:t>
      </w:r>
      <w:proofErr w:type="spellEnd"/>
      <w:r w:rsidRPr="00EB5D2C">
        <w:rPr>
          <w:rFonts w:ascii="Copperplate Gothic Light" w:hAnsi="Copperplate Gothic Light" w:cs="HelveticaNeue"/>
          <w:color w:val="231F20"/>
          <w:sz w:val="16"/>
          <w:szCs w:val="16"/>
        </w:rPr>
        <w:t xml:space="preserve"> i5AWW diffusore full </w:t>
      </w:r>
      <w:proofErr w:type="spellStart"/>
      <w:r w:rsidRPr="00EB5D2C">
        <w:rPr>
          <w:rFonts w:ascii="Copperplate Gothic Light" w:hAnsi="Copperplate Gothic Light" w:cs="HelveticaNeue"/>
          <w:color w:val="231F20"/>
          <w:sz w:val="16"/>
          <w:szCs w:val="16"/>
        </w:rPr>
        <w:t>range</w:t>
      </w:r>
      <w:proofErr w:type="spellEnd"/>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 xml:space="preserve">4 subwoofer attivi da </w:t>
      </w:r>
      <w:proofErr w:type="spellStart"/>
      <w:r w:rsidRPr="00EB5D2C">
        <w:rPr>
          <w:rFonts w:ascii="Copperplate Gothic Light" w:hAnsi="Copperplate Gothic Light" w:cs="HelveticaNeue"/>
          <w:color w:val="231F20"/>
          <w:sz w:val="16"/>
          <w:szCs w:val="16"/>
        </w:rPr>
        <w:t>controsoffi</w:t>
      </w:r>
      <w:proofErr w:type="spellEnd"/>
      <w:r w:rsidRPr="00EB5D2C">
        <w:rPr>
          <w:rFonts w:ascii="Copperplate Gothic Light" w:hAnsi="Copperplate Gothic Light" w:cs="HelveticaNeue"/>
          <w:color w:val="231F20"/>
          <w:sz w:val="16"/>
          <w:szCs w:val="16"/>
        </w:rPr>
        <w:t xml:space="preserve"> </w:t>
      </w:r>
      <w:proofErr w:type="spellStart"/>
      <w:r w:rsidRPr="00EB5D2C">
        <w:rPr>
          <w:rFonts w:ascii="Copperplate Gothic Light" w:hAnsi="Copperplate Gothic Light" w:cs="HelveticaNeue"/>
          <w:color w:val="231F20"/>
          <w:sz w:val="16"/>
          <w:szCs w:val="16"/>
        </w:rPr>
        <w:t>tto</w:t>
      </w:r>
      <w:proofErr w:type="spellEnd"/>
      <w:r w:rsidRPr="00EB5D2C">
        <w:rPr>
          <w:rFonts w:ascii="Copperplate Gothic Light" w:hAnsi="Copperplate Gothic Light" w:cs="HelveticaNeue"/>
          <w:color w:val="231F20"/>
          <w:sz w:val="16"/>
          <w:szCs w:val="16"/>
        </w:rPr>
        <w:t xml:space="preserve"> 110W</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proofErr w:type="spellStart"/>
      <w:r w:rsidRPr="00EB5D2C">
        <w:rPr>
          <w:rFonts w:ascii="Copperplate Gothic Light" w:hAnsi="Copperplate Gothic Light" w:cs="HelveticaNeue"/>
          <w:color w:val="231F20"/>
          <w:sz w:val="16"/>
          <w:szCs w:val="16"/>
        </w:rPr>
        <w:t>Tannoy</w:t>
      </w:r>
      <w:proofErr w:type="spellEnd"/>
      <w:r w:rsidRPr="00EB5D2C">
        <w:rPr>
          <w:rFonts w:ascii="Copperplate Gothic Light" w:hAnsi="Copperplate Gothic Light" w:cs="HelveticaNeue"/>
          <w:color w:val="231F20"/>
          <w:sz w:val="16"/>
          <w:szCs w:val="16"/>
        </w:rPr>
        <w:t xml:space="preserve"> cms110b</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2 unità di conversione su sistemi di rete</w:t>
      </w:r>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proofErr w:type="spellStart"/>
      <w:r w:rsidRPr="00EB5D2C">
        <w:rPr>
          <w:rFonts w:ascii="Copperplate Gothic Light" w:hAnsi="Copperplate Gothic Light" w:cs="HelveticaNeue"/>
          <w:color w:val="231F20"/>
          <w:sz w:val="16"/>
          <w:szCs w:val="16"/>
        </w:rPr>
        <w:t>CobraNet</w:t>
      </w:r>
      <w:proofErr w:type="spellEnd"/>
      <w:r w:rsidRPr="00EB5D2C">
        <w:rPr>
          <w:rFonts w:ascii="Copperplate Gothic Light" w:hAnsi="Copperplate Gothic Light" w:cs="HelveticaNeue"/>
          <w:color w:val="231F20"/>
          <w:sz w:val="16"/>
          <w:szCs w:val="16"/>
        </w:rPr>
        <w:t xml:space="preserve"> </w:t>
      </w:r>
      <w:proofErr w:type="spellStart"/>
      <w:r w:rsidRPr="00EB5D2C">
        <w:rPr>
          <w:rFonts w:ascii="Copperplate Gothic Light" w:hAnsi="Copperplate Gothic Light" w:cs="HelveticaNeue"/>
          <w:color w:val="231F20"/>
          <w:sz w:val="16"/>
          <w:szCs w:val="16"/>
        </w:rPr>
        <w:t>Biamp</w:t>
      </w:r>
      <w:proofErr w:type="spellEnd"/>
      <w:r w:rsidRPr="00EB5D2C">
        <w:rPr>
          <w:rFonts w:ascii="Copperplate Gothic Light" w:hAnsi="Copperplate Gothic Light" w:cs="HelveticaNeue"/>
          <w:color w:val="231F20"/>
          <w:sz w:val="16"/>
          <w:szCs w:val="16"/>
        </w:rPr>
        <w:t xml:space="preserve"> </w:t>
      </w:r>
      <w:proofErr w:type="spellStart"/>
      <w:r w:rsidRPr="00EB5D2C">
        <w:rPr>
          <w:rFonts w:ascii="Copperplate Gothic Light" w:hAnsi="Copperplate Gothic Light" w:cs="HelveticaNeue"/>
          <w:color w:val="231F20"/>
          <w:sz w:val="16"/>
          <w:szCs w:val="16"/>
        </w:rPr>
        <w:t>AudiaEXPI</w:t>
      </w:r>
      <w:proofErr w:type="spellEnd"/>
    </w:p>
    <w:p w:rsidR="00EB5D2C" w:rsidRPr="00EB5D2C" w:rsidRDefault="00EB5D2C" w:rsidP="00EB5D2C">
      <w:pPr>
        <w:autoSpaceDE w:val="0"/>
        <w:autoSpaceDN w:val="0"/>
        <w:adjustRightInd w:val="0"/>
        <w:spacing w:after="0" w:line="240" w:lineRule="auto"/>
        <w:rPr>
          <w:rFonts w:ascii="Copperplate Gothic Light" w:hAnsi="Copperplate Gothic Light" w:cs="HelveticaNeue"/>
          <w:color w:val="231F20"/>
          <w:sz w:val="16"/>
          <w:szCs w:val="16"/>
        </w:rPr>
      </w:pPr>
      <w:r w:rsidRPr="00EB5D2C">
        <w:rPr>
          <w:rFonts w:ascii="Copperplate Gothic Light" w:hAnsi="Copperplate Gothic Light" w:cs="HelveticaNeue"/>
          <w:color w:val="231F20"/>
          <w:sz w:val="16"/>
          <w:szCs w:val="16"/>
        </w:rPr>
        <w:t>2 unità di conversione su sistemi di rete</w:t>
      </w:r>
    </w:p>
    <w:p w:rsidR="00EB5D2C" w:rsidRPr="00EB5D2C" w:rsidRDefault="00EB5D2C" w:rsidP="00EB5D2C">
      <w:pPr>
        <w:rPr>
          <w:rFonts w:ascii="Copperplate Gothic Light" w:hAnsi="Copperplate Gothic Light" w:cs="HelveticaNeue"/>
          <w:color w:val="231F20"/>
          <w:sz w:val="16"/>
          <w:szCs w:val="16"/>
        </w:rPr>
      </w:pPr>
      <w:proofErr w:type="spellStart"/>
      <w:r w:rsidRPr="00EB5D2C">
        <w:rPr>
          <w:rFonts w:ascii="Copperplate Gothic Light" w:hAnsi="Copperplate Gothic Light" w:cs="HelveticaNeue"/>
          <w:color w:val="231F20"/>
          <w:sz w:val="16"/>
          <w:szCs w:val="16"/>
        </w:rPr>
        <w:t>CobraNet</w:t>
      </w:r>
      <w:proofErr w:type="spellEnd"/>
      <w:r w:rsidRPr="00EB5D2C">
        <w:rPr>
          <w:rFonts w:ascii="Copperplate Gothic Light" w:hAnsi="Copperplate Gothic Light" w:cs="HelveticaNeue"/>
          <w:color w:val="231F20"/>
          <w:sz w:val="16"/>
          <w:szCs w:val="16"/>
        </w:rPr>
        <w:t xml:space="preserve"> </w:t>
      </w:r>
      <w:proofErr w:type="spellStart"/>
      <w:r w:rsidRPr="00EB5D2C">
        <w:rPr>
          <w:rFonts w:ascii="Copperplate Gothic Light" w:hAnsi="Copperplate Gothic Light" w:cs="HelveticaNeue"/>
          <w:color w:val="231F20"/>
          <w:sz w:val="16"/>
          <w:szCs w:val="16"/>
        </w:rPr>
        <w:t>Biamp</w:t>
      </w:r>
      <w:proofErr w:type="spellEnd"/>
      <w:r w:rsidRPr="00EB5D2C">
        <w:rPr>
          <w:rFonts w:ascii="Copperplate Gothic Light" w:hAnsi="Copperplate Gothic Light" w:cs="HelveticaNeue"/>
          <w:color w:val="231F20"/>
          <w:sz w:val="16"/>
          <w:szCs w:val="16"/>
        </w:rPr>
        <w:t xml:space="preserve"> </w:t>
      </w:r>
      <w:proofErr w:type="spellStart"/>
      <w:r w:rsidRPr="00EB5D2C">
        <w:rPr>
          <w:rFonts w:ascii="Copperplate Gothic Light" w:hAnsi="Copperplate Gothic Light" w:cs="HelveticaNeue"/>
          <w:color w:val="231F20"/>
          <w:sz w:val="16"/>
          <w:szCs w:val="16"/>
        </w:rPr>
        <w:t>AudiaEXPO</w:t>
      </w:r>
      <w:proofErr w:type="spellEnd"/>
    </w:p>
    <w:p w:rsidR="00EB5D2C" w:rsidRPr="003C1DE5" w:rsidRDefault="00EB5D2C" w:rsidP="00EB5D2C">
      <w:pPr>
        <w:rPr>
          <w:rFonts w:cs="HelveticaNeue"/>
          <w:color w:val="231F20"/>
          <w:sz w:val="20"/>
          <w:szCs w:val="20"/>
        </w:rPr>
      </w:pPr>
    </w:p>
    <w:p w:rsidR="00EB5D2C" w:rsidRDefault="00EB5D2C" w:rsidP="00EB5D2C">
      <w:pPr>
        <w:jc w:val="both"/>
        <w:rPr>
          <w:rFonts w:ascii="Copperplate Gothic Light" w:hAnsi="Copperplate Gothic Light"/>
          <w:sz w:val="18"/>
          <w:szCs w:val="18"/>
        </w:rPr>
      </w:pPr>
    </w:p>
    <w:p w:rsidR="00EB5D2C" w:rsidRPr="00EB5D2C" w:rsidRDefault="00EB5D2C" w:rsidP="00EB5D2C">
      <w:pPr>
        <w:jc w:val="both"/>
        <w:rPr>
          <w:rFonts w:ascii="Copperplate Gothic Light" w:hAnsi="Copperplate Gothic Light"/>
          <w:sz w:val="18"/>
          <w:szCs w:val="18"/>
        </w:rPr>
      </w:pPr>
      <w:r w:rsidRPr="00EB5D2C">
        <w:rPr>
          <w:rFonts w:ascii="Copperplate Gothic Light" w:hAnsi="Copperplate Gothic Light"/>
          <w:sz w:val="18"/>
          <w:szCs w:val="18"/>
        </w:rPr>
        <w:t xml:space="preserve">Capolavoro di Ingegneria tecnologia unico nel suo genere, rappresenta il primo Auditorium al mondo interamente realizzato in acciaio. L’Auditorium Multimediale di RDS si presenta con una singolare veste estetica: una specie di igloo le cui pareti sfaccettate costituite da pannelli </w:t>
      </w:r>
      <w:proofErr w:type="spellStart"/>
      <w:r w:rsidRPr="00EB5D2C">
        <w:rPr>
          <w:rFonts w:ascii="Copperplate Gothic Light" w:hAnsi="Copperplate Gothic Light"/>
          <w:sz w:val="18"/>
          <w:szCs w:val="18"/>
        </w:rPr>
        <w:t>prototipati</w:t>
      </w:r>
      <w:proofErr w:type="spellEnd"/>
      <w:r w:rsidRPr="00EB5D2C">
        <w:rPr>
          <w:rFonts w:ascii="Copperplate Gothic Light" w:hAnsi="Copperplate Gothic Light"/>
          <w:sz w:val="18"/>
          <w:szCs w:val="18"/>
        </w:rPr>
        <w:t xml:space="preserve"> di acciaio forato nascondono l’impianto di diffusione sonora,  di condizionamento,  termico, di illuminazione e uno schermo da proiezione. E’ da attribuire ai fori, utilizzati come delle vere e proprie trappole di </w:t>
      </w:r>
      <w:proofErr w:type="spellStart"/>
      <w:r w:rsidRPr="00EB5D2C">
        <w:rPr>
          <w:rFonts w:ascii="Copperplate Gothic Light" w:hAnsi="Copperplate Gothic Light"/>
          <w:sz w:val="18"/>
          <w:szCs w:val="18"/>
        </w:rPr>
        <w:t>Helmholtz</w:t>
      </w:r>
      <w:proofErr w:type="spellEnd"/>
      <w:r w:rsidRPr="00EB5D2C">
        <w:rPr>
          <w:rFonts w:ascii="Copperplate Gothic Light" w:hAnsi="Copperplate Gothic Light"/>
          <w:sz w:val="18"/>
          <w:szCs w:val="18"/>
        </w:rPr>
        <w:t>, il merito di rendere acusticamente corretta una sala rivestita d’acciaio con il risultato di ottenere un  tempo di riverberazione (t60) mediamente inferiore al mezzo secondo rispetto al secondo di un Auditorium tradizionale in legno. Auditorium per i live ma allo stesso tempo spazio polivalente che si presta a trasformarsi in teatro, sala per conferenze, anteprime cinematografiche e show case grazie alle dotazioni tecnologiche a scomparsa; palco modulabile, sedute rimovibili e pareti utilizzabili come</w:t>
      </w:r>
      <w:r w:rsidR="00BF0215">
        <w:rPr>
          <w:rFonts w:ascii="Copperplate Gothic Light" w:hAnsi="Copperplate Gothic Light"/>
          <w:sz w:val="18"/>
          <w:szCs w:val="18"/>
        </w:rPr>
        <w:t xml:space="preserve"> superfici di videoproiezione. </w:t>
      </w:r>
      <w:r w:rsidRPr="00EB5D2C">
        <w:rPr>
          <w:rFonts w:ascii="Copperplate Gothic Light" w:hAnsi="Copperplate Gothic Light"/>
          <w:sz w:val="18"/>
          <w:szCs w:val="18"/>
        </w:rPr>
        <w:t xml:space="preserve">Dal punto di vista elettroacustico la sala è dotata di 70 punti di diffusione e alcuni pozzetti con ritorni audio video. Per quanto concerne il video invece, sono stati installati sei videoproiettori Christie Digital, capaci di una proiezione a 360°, uno dei quali retroproietta su una lente di </w:t>
      </w:r>
      <w:proofErr w:type="spellStart"/>
      <w:r w:rsidRPr="00EB5D2C">
        <w:rPr>
          <w:rFonts w:ascii="Copperplate Gothic Light" w:hAnsi="Copperplate Gothic Light"/>
          <w:sz w:val="18"/>
          <w:szCs w:val="18"/>
        </w:rPr>
        <w:t>Fresnel</w:t>
      </w:r>
      <w:proofErr w:type="spellEnd"/>
      <w:r w:rsidRPr="00EB5D2C">
        <w:rPr>
          <w:rFonts w:ascii="Copperplate Gothic Light" w:hAnsi="Copperplate Gothic Light"/>
          <w:sz w:val="18"/>
          <w:szCs w:val="18"/>
        </w:rPr>
        <w:t xml:space="preserve"> che viene calata con un meccanismo mobile e retrattile. Centinaia di Led a temperatura di colore fredda, nascosti dietro i pannelli, costituiscono la scelta di una soluzione di illuminazione morbida e indiretta, mentre per i live il controllo basato su bus DMX provvede alle luci da spettacolo. </w:t>
      </w:r>
    </w:p>
    <w:p w:rsidR="00EB5D2C" w:rsidRPr="00EB5D2C" w:rsidRDefault="00EB5D2C" w:rsidP="00EB5D2C">
      <w:pPr>
        <w:jc w:val="both"/>
        <w:rPr>
          <w:rFonts w:ascii="Copperplate Gothic Light" w:hAnsi="Copperplate Gothic Light"/>
          <w:sz w:val="18"/>
          <w:szCs w:val="18"/>
        </w:rPr>
      </w:pPr>
      <w:r w:rsidRPr="00EB5D2C">
        <w:rPr>
          <w:rFonts w:ascii="Copperplate Gothic Light" w:hAnsi="Copperplate Gothic Light"/>
          <w:sz w:val="18"/>
          <w:szCs w:val="18"/>
        </w:rPr>
        <w:t xml:space="preserve">Recentemente vincitore del premio </w:t>
      </w:r>
      <w:proofErr w:type="spellStart"/>
      <w:r w:rsidRPr="00EB5D2C">
        <w:rPr>
          <w:rFonts w:ascii="Copperplate Gothic Light" w:hAnsi="Copperplate Gothic Light"/>
          <w:sz w:val="18"/>
          <w:szCs w:val="18"/>
        </w:rPr>
        <w:t>InAvate</w:t>
      </w:r>
      <w:proofErr w:type="spellEnd"/>
      <w:r w:rsidRPr="00EB5D2C">
        <w:rPr>
          <w:rFonts w:ascii="Copperplate Gothic Light" w:hAnsi="Copperplate Gothic Light"/>
          <w:sz w:val="18"/>
          <w:szCs w:val="18"/>
        </w:rPr>
        <w:t xml:space="preserve"> Award - Categoria Corporate </w:t>
      </w:r>
      <w:proofErr w:type="spellStart"/>
      <w:r w:rsidRPr="00EB5D2C">
        <w:rPr>
          <w:rFonts w:ascii="Copperplate Gothic Light" w:hAnsi="Copperplate Gothic Light"/>
          <w:sz w:val="18"/>
          <w:szCs w:val="18"/>
        </w:rPr>
        <w:t>Facility</w:t>
      </w:r>
      <w:proofErr w:type="spellEnd"/>
      <w:r w:rsidRPr="00EB5D2C">
        <w:rPr>
          <w:rFonts w:ascii="Copperplate Gothic Light" w:hAnsi="Copperplate Gothic Light"/>
          <w:sz w:val="18"/>
          <w:szCs w:val="18"/>
        </w:rPr>
        <w:t xml:space="preserve">, nell’ambito della Fiera Internazionale </w:t>
      </w:r>
      <w:proofErr w:type="spellStart"/>
      <w:r w:rsidRPr="00EB5D2C">
        <w:rPr>
          <w:rFonts w:ascii="Copperplate Gothic Light" w:hAnsi="Copperplate Gothic Light"/>
          <w:sz w:val="18"/>
          <w:szCs w:val="18"/>
        </w:rPr>
        <w:t>Ise</w:t>
      </w:r>
      <w:proofErr w:type="spellEnd"/>
      <w:r w:rsidRPr="00EB5D2C">
        <w:rPr>
          <w:rFonts w:ascii="Copperplate Gothic Light" w:hAnsi="Copperplate Gothic Light"/>
          <w:sz w:val="18"/>
          <w:szCs w:val="18"/>
        </w:rPr>
        <w:t xml:space="preserve"> di Amsterdam, il prestigioso riconoscimento internazionale che la rivista Inglese attribuisce ai professionisti e ai produttori del settore audio video.  </w:t>
      </w: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8"/>
          <w:szCs w:val="18"/>
        </w:rPr>
      </w:pPr>
    </w:p>
    <w:p w:rsidR="00EB5D2C" w:rsidRPr="00EB5D2C" w:rsidRDefault="00EB5D2C" w:rsidP="00EB5D2C">
      <w:pPr>
        <w:autoSpaceDE w:val="0"/>
        <w:autoSpaceDN w:val="0"/>
        <w:adjustRightInd w:val="0"/>
        <w:spacing w:after="0" w:line="240" w:lineRule="auto"/>
        <w:rPr>
          <w:rFonts w:ascii="Copperplate Gothic Light" w:hAnsi="Copperplate Gothic Light" w:cs="HelveticaNeue-Bold"/>
          <w:b/>
          <w:bCs/>
          <w:color w:val="231F20"/>
          <w:sz w:val="18"/>
          <w:szCs w:val="18"/>
        </w:rPr>
      </w:pPr>
    </w:p>
    <w:p w:rsidR="00EB5D2C" w:rsidRPr="003C1DE5" w:rsidRDefault="00EB5D2C" w:rsidP="00EB5D2C">
      <w:pPr>
        <w:rPr>
          <w:rFonts w:cs="HelveticaNeue"/>
          <w:color w:val="231F20"/>
          <w:sz w:val="20"/>
          <w:szCs w:val="20"/>
        </w:rPr>
      </w:pPr>
    </w:p>
    <w:p w:rsidR="00EB5D2C" w:rsidRPr="003C1DE5" w:rsidRDefault="00EB5D2C" w:rsidP="00EB5D2C">
      <w:pPr>
        <w:jc w:val="both"/>
        <w:rPr>
          <w:sz w:val="20"/>
          <w:szCs w:val="20"/>
        </w:rPr>
      </w:pPr>
    </w:p>
    <w:p w:rsidR="00EB5D2C" w:rsidRPr="003C1DE5" w:rsidRDefault="00EB5D2C" w:rsidP="00EB5D2C">
      <w:pPr>
        <w:jc w:val="both"/>
        <w:rPr>
          <w:sz w:val="20"/>
          <w:szCs w:val="20"/>
        </w:rPr>
      </w:pPr>
    </w:p>
    <w:p w:rsidR="00EB5D2C" w:rsidRPr="003C1DE5" w:rsidRDefault="00EB5D2C" w:rsidP="00EB5D2C">
      <w:pPr>
        <w:jc w:val="both"/>
        <w:rPr>
          <w:sz w:val="20"/>
          <w:szCs w:val="20"/>
        </w:rPr>
      </w:pPr>
    </w:p>
    <w:p w:rsidR="00EB5D2C" w:rsidRPr="003C1DE5" w:rsidRDefault="00EB5D2C" w:rsidP="00EB5D2C">
      <w:pPr>
        <w:jc w:val="both"/>
        <w:rPr>
          <w:sz w:val="20"/>
          <w:szCs w:val="20"/>
        </w:rPr>
      </w:pPr>
      <w:r w:rsidRPr="003C1DE5">
        <w:rPr>
          <w:sz w:val="20"/>
          <w:szCs w:val="20"/>
        </w:rPr>
        <w:t xml:space="preserve">  </w:t>
      </w:r>
    </w:p>
    <w:p w:rsidR="00EB5D2C" w:rsidRPr="003C1DE5" w:rsidRDefault="00EB5D2C" w:rsidP="00EB5D2C">
      <w:pPr>
        <w:rPr>
          <w:sz w:val="20"/>
          <w:szCs w:val="20"/>
        </w:rPr>
      </w:pPr>
    </w:p>
    <w:p w:rsidR="00687A98" w:rsidRPr="00EB5D2C" w:rsidRDefault="00687A98">
      <w:pPr>
        <w:rPr>
          <w:rFonts w:ascii="Copperplate Gothic Light" w:hAnsi="Copperplate Gothic Light"/>
          <w:sz w:val="18"/>
          <w:szCs w:val="18"/>
        </w:rPr>
      </w:pPr>
    </w:p>
    <w:sectPr w:rsidR="00687A98" w:rsidRPr="00EB5D2C" w:rsidSect="0034241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82" w:rsidRDefault="00D97182" w:rsidP="00EB5D2C">
      <w:pPr>
        <w:spacing w:after="0" w:line="240" w:lineRule="auto"/>
      </w:pPr>
      <w:r>
        <w:separator/>
      </w:r>
    </w:p>
  </w:endnote>
  <w:endnote w:type="continuationSeparator" w:id="0">
    <w:p w:rsidR="00D97182" w:rsidRDefault="00D97182" w:rsidP="00EB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82" w:rsidRDefault="00D97182" w:rsidP="00EB5D2C">
      <w:pPr>
        <w:spacing w:after="0" w:line="240" w:lineRule="auto"/>
      </w:pPr>
      <w:r>
        <w:separator/>
      </w:r>
    </w:p>
  </w:footnote>
  <w:footnote w:type="continuationSeparator" w:id="0">
    <w:p w:rsidR="00D97182" w:rsidRDefault="00D97182" w:rsidP="00EB5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D2C" w:rsidRDefault="00EB5D2C" w:rsidP="00EB5D2C">
    <w:pPr>
      <w:pStyle w:val="Intestazione"/>
      <w:jc w:val="center"/>
    </w:pPr>
    <w:r w:rsidRPr="00EB5D2C">
      <w:rPr>
        <w:noProof/>
        <w:lang w:eastAsia="it-IT"/>
      </w:rPr>
      <w:drawing>
        <wp:inline distT="0" distB="0" distL="0" distR="0">
          <wp:extent cx="942975" cy="1027899"/>
          <wp:effectExtent l="19050" t="0" r="9525" b="0"/>
          <wp:docPr id="4" name="Immagine 1" descr="Logo 3 ES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 ES trasparente.png"/>
                  <pic:cNvPicPr/>
                </pic:nvPicPr>
                <pic:blipFill>
                  <a:blip r:embed="rId1"/>
                  <a:stretch>
                    <a:fillRect/>
                  </a:stretch>
                </pic:blipFill>
                <pic:spPr>
                  <a:xfrm>
                    <a:off x="0" y="0"/>
                    <a:ext cx="943538" cy="10285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B5D2C"/>
    <w:rsid w:val="001616D5"/>
    <w:rsid w:val="00273BDB"/>
    <w:rsid w:val="0042620D"/>
    <w:rsid w:val="00562115"/>
    <w:rsid w:val="00687A98"/>
    <w:rsid w:val="009B6F3B"/>
    <w:rsid w:val="009E6DC6"/>
    <w:rsid w:val="00B425E1"/>
    <w:rsid w:val="00BF0215"/>
    <w:rsid w:val="00D0307C"/>
    <w:rsid w:val="00D97182"/>
    <w:rsid w:val="00DD324D"/>
    <w:rsid w:val="00EB5D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D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B5D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B5D2C"/>
  </w:style>
  <w:style w:type="paragraph" w:styleId="Pidipagina">
    <w:name w:val="footer"/>
    <w:basedOn w:val="Normale"/>
    <w:link w:val="PidipaginaCarattere"/>
    <w:uiPriority w:val="99"/>
    <w:semiHidden/>
    <w:unhideWhenUsed/>
    <w:rsid w:val="00EB5D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B5D2C"/>
  </w:style>
  <w:style w:type="paragraph" w:styleId="Testofumetto">
    <w:name w:val="Balloon Text"/>
    <w:basedOn w:val="Normale"/>
    <w:link w:val="TestofumettoCarattere"/>
    <w:uiPriority w:val="99"/>
    <w:semiHidden/>
    <w:unhideWhenUsed/>
    <w:rsid w:val="00EB5D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5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CE8C-7312-4C79-BFED-B3536F36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571</Words>
  <Characters>3255</Characters>
  <Application>Microsoft Office Word</Application>
  <DocSecurity>0</DocSecurity>
  <Lines>27</Lines>
  <Paragraphs>7</Paragraphs>
  <ScaleCrop>false</ScaleCrop>
  <Company>ENGIS</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f.bassani</dc:creator>
  <cp:keywords/>
  <dc:description/>
  <cp:lastModifiedBy>Francesca Bassani</cp:lastModifiedBy>
  <cp:revision>5</cp:revision>
  <dcterms:created xsi:type="dcterms:W3CDTF">2010-06-23T14:23:00Z</dcterms:created>
  <dcterms:modified xsi:type="dcterms:W3CDTF">2013-06-25T10:48:00Z</dcterms:modified>
</cp:coreProperties>
</file>